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F7" w:rsidRDefault="005235F7" w:rsidP="005235F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ANEXO N 1</w:t>
      </w:r>
    </w:p>
    <w:p w:rsidR="005235F7" w:rsidRDefault="005235F7" w:rsidP="005235F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UNIVERSIDAD DE PANAMÁ</w:t>
      </w:r>
    </w:p>
    <w:p w:rsidR="005235F7" w:rsidRDefault="005235F7" w:rsidP="005235F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VICERRECTORIA DE INVESTIGACIÓN Y POSTGRADO</w:t>
      </w:r>
    </w:p>
    <w:p w:rsidR="005235F7" w:rsidRDefault="005235F7" w:rsidP="005235F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INSTITUTO ESPECIALIZADO EN NEGOCIACIÓN, CONCILIACIÓN, MEDIACIÓN Y ARBITRAJE – ICMAR</w:t>
      </w:r>
    </w:p>
    <w:p w:rsidR="005235F7" w:rsidRDefault="005235F7" w:rsidP="005235F7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8"/>
        </w:rPr>
      </w:pPr>
    </w:p>
    <w:p w:rsidR="005235F7" w:rsidRDefault="005235F7" w:rsidP="005235F7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8"/>
        </w:rPr>
      </w:pPr>
      <w:r w:rsidRPr="00137C3B">
        <w:rPr>
          <w:rFonts w:ascii="Bookman Old Style" w:hAnsi="Bookman Old Style"/>
          <w:b/>
          <w:i/>
          <w:sz w:val="24"/>
          <w:szCs w:val="28"/>
        </w:rPr>
        <w:t>Programa de Especialización en Mediación y Justicia Restaurativa</w:t>
      </w:r>
    </w:p>
    <w:p w:rsidR="005235F7" w:rsidRDefault="005235F7" w:rsidP="005235F7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180"/>
        <w:gridCol w:w="663"/>
        <w:gridCol w:w="2846"/>
        <w:gridCol w:w="620"/>
        <w:gridCol w:w="622"/>
        <w:gridCol w:w="1085"/>
        <w:gridCol w:w="1123"/>
      </w:tblGrid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ABREV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846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Primer Cuatrimestre</w:t>
            </w: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H.T.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H.P.</w:t>
            </w: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TOTAL DE HORAS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CREDITOS</w:t>
            </w: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EMJR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601</w:t>
            </w: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  <w:r>
              <w:rPr>
                <w:b/>
              </w:rPr>
              <w:t>TEORIA DEL CONFLICTO</w:t>
            </w: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EMJR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  <w:r>
              <w:rPr>
                <w:b/>
              </w:rPr>
              <w:t>DERECHOS HUMANOS</w:t>
            </w: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EMJR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603</w:t>
            </w: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  <w:r>
              <w:rPr>
                <w:b/>
              </w:rPr>
              <w:t>PROCEDIMIENTO DE RESOLUCION DE CONFLICTOS Y TRANSFORMACION DEL CONFLICTO</w:t>
            </w: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EMJR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604</w:t>
            </w: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  <w:r>
              <w:rPr>
                <w:b/>
              </w:rPr>
              <w:t>METODOLOGIA DE LA INVESTIGACION APLICADA A LA GESTION DE CONFLICTO.</w:t>
            </w: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  <w:r>
              <w:rPr>
                <w:b/>
              </w:rPr>
              <w:t>Segundo Cuatrimestre</w:t>
            </w: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EMJR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  <w:r>
              <w:rPr>
                <w:b/>
              </w:rPr>
              <w:t>MEDIACION APLICADA AL AMBITO DE LA SEGURIDAD PUBLICA</w:t>
            </w: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EMJR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606</w:t>
            </w: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  <w:r>
              <w:rPr>
                <w:b/>
              </w:rPr>
              <w:t>MEDIACION APLICADA AL AMBITO ESCOLAR</w:t>
            </w: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EMJR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607</w:t>
            </w: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  <w:r>
              <w:rPr>
                <w:b/>
              </w:rPr>
              <w:t>MEDIACION APLICADA AL AMBITO PENAL</w:t>
            </w: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EMJR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  <w:r>
              <w:rPr>
                <w:b/>
              </w:rPr>
              <w:t>MEDIACION APLICADA AL AMBITO FAMILIAR Y VIOLENCIA DOMESTICA</w:t>
            </w: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  <w:r>
              <w:rPr>
                <w:b/>
              </w:rPr>
              <w:t>Tercer Cuatrimestre</w:t>
            </w: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EMJR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609</w:t>
            </w: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  <w:r>
              <w:rPr>
                <w:b/>
              </w:rPr>
              <w:t>JUSTICIA RESTAURATIVA</w:t>
            </w: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EMJR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  <w:r>
              <w:rPr>
                <w:b/>
              </w:rPr>
              <w:t>MEDIACION Y JUSTICIA COMUNITARIA DE PAZ</w:t>
            </w: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EMJR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  <w:r>
              <w:rPr>
                <w:b/>
              </w:rPr>
              <w:t>JUSTICIA RESTAURATIVA EN ADOLESCENTES</w:t>
            </w: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EMJR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612</w:t>
            </w: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  <w:r>
              <w:rPr>
                <w:b/>
              </w:rPr>
              <w:t>PASANTIA EN MEDIACIÓN</w:t>
            </w: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F7B7E" w:rsidTr="001A6CF1">
        <w:tc>
          <w:tcPr>
            <w:tcW w:w="118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63" w:type="dxa"/>
          </w:tcPr>
          <w:p w:rsidR="008F7B7E" w:rsidRDefault="008F7B7E" w:rsidP="001A6CF1">
            <w:pPr>
              <w:jc w:val="center"/>
              <w:rPr>
                <w:b/>
              </w:rPr>
            </w:pPr>
          </w:p>
        </w:tc>
        <w:tc>
          <w:tcPr>
            <w:tcW w:w="2846" w:type="dxa"/>
          </w:tcPr>
          <w:p w:rsidR="008F7B7E" w:rsidRDefault="008F7B7E" w:rsidP="001A6CF1">
            <w:pPr>
              <w:jc w:val="both"/>
              <w:rPr>
                <w:b/>
              </w:rPr>
            </w:pPr>
          </w:p>
        </w:tc>
        <w:tc>
          <w:tcPr>
            <w:tcW w:w="620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2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5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592</w:t>
            </w:r>
          </w:p>
        </w:tc>
        <w:tc>
          <w:tcPr>
            <w:tcW w:w="1123" w:type="dxa"/>
          </w:tcPr>
          <w:p w:rsidR="008F7B7E" w:rsidRDefault="008F7B7E" w:rsidP="001A6CF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99205E" w:rsidRPr="0099205E" w:rsidRDefault="0099205E" w:rsidP="0099205E">
      <w:pPr>
        <w:spacing w:after="0" w:line="240" w:lineRule="auto"/>
        <w:jc w:val="center"/>
        <w:rPr>
          <w:b/>
        </w:rPr>
      </w:pPr>
    </w:p>
    <w:sectPr w:rsidR="0099205E" w:rsidRPr="0099205E" w:rsidSect="00950DBD">
      <w:pgSz w:w="12240" w:h="15840" w:code="1"/>
      <w:pgMar w:top="2016" w:right="1440" w:bottom="1440" w:left="1728" w:header="0" w:footer="1152" w:gutter="0"/>
      <w:cols w:space="720" w:equalWidth="0">
        <w:col w:w="8838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/>
  <w:rsids>
    <w:rsidRoot w:val="0099205E"/>
    <w:rsid w:val="000E4188"/>
    <w:rsid w:val="000F38A7"/>
    <w:rsid w:val="00272676"/>
    <w:rsid w:val="00422C61"/>
    <w:rsid w:val="005235F7"/>
    <w:rsid w:val="006173FB"/>
    <w:rsid w:val="00675318"/>
    <w:rsid w:val="00782174"/>
    <w:rsid w:val="008F7B7E"/>
    <w:rsid w:val="00950DBD"/>
    <w:rsid w:val="0099205E"/>
    <w:rsid w:val="00BD6875"/>
    <w:rsid w:val="00CE5CCE"/>
    <w:rsid w:val="00D874DF"/>
    <w:rsid w:val="00E3762B"/>
    <w:rsid w:val="00EE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Diomedes Kaa</cp:lastModifiedBy>
  <cp:revision>4</cp:revision>
  <cp:lastPrinted>2019-04-01T13:38:00Z</cp:lastPrinted>
  <dcterms:created xsi:type="dcterms:W3CDTF">2019-02-06T03:06:00Z</dcterms:created>
  <dcterms:modified xsi:type="dcterms:W3CDTF">2019-04-02T17:59:00Z</dcterms:modified>
</cp:coreProperties>
</file>